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4F" w:rsidRDefault="00A72C4F" w:rsidP="00EC541C">
      <w:pPr>
        <w:spacing w:line="276" w:lineRule="auto"/>
        <w:ind w:firstLineChars="200" w:firstLine="31680"/>
        <w:textAlignment w:val="baseline"/>
        <w:rPr>
          <w:rFonts w:ascii="仿宋" w:eastAsia="仿宋" w:hAnsi="仿宋" w:cs="仿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44"/>
          <w:szCs w:val="44"/>
        </w:rPr>
        <w:t>程枣林村</w:t>
      </w:r>
      <w:r>
        <w:rPr>
          <w:rFonts w:ascii="仿宋" w:eastAsia="仿宋" w:hAnsi="仿宋" w:cs="仿宋"/>
          <w:b/>
          <w:bCs/>
          <w:sz w:val="44"/>
          <w:szCs w:val="44"/>
        </w:rPr>
        <w:t>2021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年村务工作计划</w:t>
      </w:r>
      <w:r>
        <w:rPr>
          <w:rFonts w:ascii="楷体" w:eastAsia="楷体" w:hAnsi="楷体" w:cs="楷体"/>
          <w:b/>
          <w:color w:val="000000"/>
          <w:sz w:val="44"/>
          <w:szCs w:val="44"/>
        </w:rPr>
        <w:t xml:space="preserve">   </w:t>
      </w:r>
      <w:r>
        <w:rPr>
          <w:rFonts w:ascii="仿宋" w:eastAsia="仿宋" w:hAnsi="仿宋" w:cs="仿宋"/>
          <w:b/>
          <w:color w:val="000000"/>
          <w:sz w:val="44"/>
          <w:szCs w:val="44"/>
        </w:rPr>
        <w:t xml:space="preserve"> </w:t>
      </w:r>
    </w:p>
    <w:p w:rsidR="00A72C4F" w:rsidRDefault="00A72C4F" w:rsidP="00EC541C">
      <w:pPr>
        <w:spacing w:line="276" w:lineRule="auto"/>
        <w:ind w:firstLineChars="150" w:firstLine="31680"/>
        <w:textAlignment w:val="baseline"/>
        <w:rPr>
          <w:rFonts w:ascii="仿宋" w:eastAsia="仿宋" w:hAnsi="仿宋" w:cs="仿宋"/>
          <w:b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程枣林村位于文留镇政府北</w:t>
      </w:r>
      <w:r>
        <w:rPr>
          <w:rFonts w:ascii="仿宋" w:eastAsia="仿宋" w:hAnsi="仿宋" w:cs="仿宋"/>
          <w:color w:val="000000"/>
          <w:sz w:val="32"/>
          <w:szCs w:val="32"/>
        </w:rPr>
        <w:t>8.3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公里处，东临文兴路，西与白楼相望，北与左枣林相接，南与房刘庄毗邻。全村现有户，</w:t>
      </w:r>
      <w:r>
        <w:rPr>
          <w:rFonts w:ascii="仿宋" w:eastAsia="仿宋" w:hAnsi="仿宋" w:cs="仿宋"/>
          <w:color w:val="000000"/>
          <w:sz w:val="32"/>
          <w:szCs w:val="32"/>
        </w:rPr>
        <w:t>312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户</w:t>
      </w:r>
      <w:r>
        <w:rPr>
          <w:rFonts w:ascii="仿宋" w:eastAsia="仿宋" w:hAnsi="仿宋" w:cs="仿宋"/>
          <w:color w:val="000000"/>
          <w:sz w:val="32"/>
          <w:szCs w:val="32"/>
        </w:rPr>
        <w:t>1259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人，辖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个村民小组，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名村“两委”成员。</w:t>
      </w:r>
    </w:p>
    <w:p w:rsidR="00A72C4F" w:rsidRDefault="00A72C4F" w:rsidP="00EC541C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年，程枣林村村委会将全面贯彻落实省、市、县、乡关于乡村振兴发展的目标要求，上下一致、团结一心，顽强拼搏，真抓实干，努力完成上级党委、政府下达的各项工作任务，村委会制订了</w:t>
      </w: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年工作计划。</w:t>
      </w:r>
    </w:p>
    <w:p w:rsidR="00A72C4F" w:rsidRDefault="00A72C4F" w:rsidP="00EC541C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一、指导思想</w:t>
      </w:r>
    </w:p>
    <w:p w:rsidR="00A72C4F" w:rsidRDefault="00A72C4F" w:rsidP="00EC541C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 w:rsidR="00A72C4F" w:rsidRDefault="00A72C4F" w:rsidP="00EC541C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二、基本目标</w:t>
      </w:r>
    </w:p>
    <w:p w:rsidR="00A72C4F" w:rsidRDefault="00A72C4F" w:rsidP="00EC541C">
      <w:pPr>
        <w:pStyle w:val="NormalWeb"/>
        <w:shd w:val="clear" w:color="auto" w:fill="FFFFFF"/>
        <w:spacing w:beforeAutospacing="0" w:after="240" w:afterAutospacing="0"/>
        <w:ind w:firstLineChars="200" w:firstLine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年村委会的发展目标是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组织建设和制度建设得到加强</w:t>
      </w:r>
      <w:r>
        <w:rPr>
          <w:rFonts w:ascii="仿宋" w:eastAsia="仿宋" w:hAnsi="仿宋" w:cs="仿宋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主导产业稳步发展，经济发展繁荣进步，集体经济逐步好转，农民收入不断增加</w:t>
      </w:r>
      <w:r>
        <w:rPr>
          <w:rFonts w:ascii="仿宋" w:eastAsia="仿宋" w:hAnsi="仿宋" w:cs="仿宋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村庄规划扎实推进，公共基础设施建设有序开展，村民的生产生活水平大幅提高，人居环境明显改善。</w:t>
      </w:r>
    </w:p>
    <w:p w:rsidR="00A72C4F" w:rsidRDefault="00A72C4F">
      <w:pPr>
        <w:pStyle w:val="NormalWeb"/>
        <w:shd w:val="clear" w:color="auto" w:fill="FFFFFF"/>
        <w:spacing w:beforeAutospacing="0" w:after="240" w:afterAutospacing="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A72C4F" w:rsidRDefault="00A72C4F">
      <w:pPr>
        <w:pStyle w:val="NormalWeb"/>
        <w:shd w:val="clear" w:color="auto" w:fill="FFFFFF"/>
        <w:spacing w:beforeAutospacing="0" w:after="240" w:afterAutospacing="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三、主要计划任务</w:t>
      </w:r>
    </w:p>
    <w:p w:rsidR="00A72C4F" w:rsidRDefault="00A72C4F" w:rsidP="00EC541C">
      <w:pPr>
        <w:pStyle w:val="NormalWeb"/>
        <w:numPr>
          <w:ilvl w:val="0"/>
          <w:numId w:val="1"/>
        </w:numPr>
        <w:shd w:val="clear" w:color="auto" w:fill="FFFFFF"/>
        <w:spacing w:beforeAutospacing="0" w:after="240" w:afterAutospacing="0"/>
        <w:ind w:leftChars="100" w:left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认真完成上级交办的各项任务和工作规划，高效完成村内事务。</w:t>
      </w:r>
    </w:p>
    <w:p w:rsidR="00A72C4F" w:rsidRDefault="00A72C4F" w:rsidP="00EC541C">
      <w:pPr>
        <w:pStyle w:val="NormalWeb"/>
        <w:numPr>
          <w:ilvl w:val="0"/>
          <w:numId w:val="1"/>
        </w:numPr>
        <w:shd w:val="clear" w:color="auto" w:fill="FFFFFF"/>
        <w:spacing w:beforeAutospacing="0" w:after="240" w:afterAutospacing="0"/>
        <w:ind w:leftChars="100" w:left="3168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预计修路</w:t>
      </w:r>
      <w:r>
        <w:rPr>
          <w:rFonts w:ascii="仿宋" w:eastAsia="仿宋" w:hAnsi="仿宋" w:cs="仿宋"/>
          <w:color w:val="000000"/>
          <w:sz w:val="32"/>
          <w:szCs w:val="32"/>
        </w:rPr>
        <w:t>2500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米。</w:t>
      </w:r>
    </w:p>
    <w:p w:rsidR="00A72C4F" w:rsidRDefault="00A72C4F">
      <w:pPr>
        <w:shd w:val="clear" w:color="auto" w:fill="FFFFFF"/>
        <w:spacing w:after="24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3.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修建桥两座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                                   </w:t>
      </w:r>
    </w:p>
    <w:p w:rsidR="00A72C4F" w:rsidRDefault="00A72C4F">
      <w:pPr>
        <w:shd w:val="clear" w:color="auto" w:fill="FFFFFF"/>
        <w:spacing w:after="24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 xml:space="preserve"> 4. </w:t>
      </w:r>
      <w:r>
        <w:rPr>
          <w:rFonts w:ascii="仿宋" w:eastAsia="仿宋" w:hAnsi="仿宋" w:cs="仿宋" w:hint="eastAsia"/>
          <w:color w:val="000000"/>
          <w:sz w:val="32"/>
        </w:rPr>
        <w:t>房刘庄河和杜固河之间建特种养殖观光园。</w:t>
      </w:r>
    </w:p>
    <w:p w:rsidR="00A72C4F" w:rsidRDefault="00A72C4F">
      <w:pPr>
        <w:shd w:val="clear" w:color="auto" w:fill="FFFFFF"/>
        <w:spacing w:after="24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 xml:space="preserve"> 5. </w:t>
      </w:r>
      <w:r>
        <w:rPr>
          <w:rFonts w:ascii="仿宋" w:eastAsia="仿宋" w:hAnsi="仿宋" w:cs="仿宋" w:hint="eastAsia"/>
          <w:color w:val="000000"/>
          <w:sz w:val="32"/>
        </w:rPr>
        <w:t>扩大种植结构。</w:t>
      </w:r>
    </w:p>
    <w:p w:rsidR="00A72C4F" w:rsidRDefault="00A72C4F">
      <w:pPr>
        <w:pStyle w:val="NormalWeb"/>
        <w:shd w:val="clear" w:color="auto" w:fill="FFFFFF"/>
        <w:spacing w:beforeAutospacing="0" w:after="240" w:afterAutospacing="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</w:t>
      </w:r>
    </w:p>
    <w:p w:rsidR="00A72C4F" w:rsidRDefault="00A72C4F">
      <w:pPr>
        <w:pStyle w:val="NormalWeb"/>
        <w:shd w:val="clear" w:color="auto" w:fill="FFFFFF"/>
        <w:spacing w:beforeAutospacing="0" w:after="240" w:afterAutospacing="0"/>
        <w:jc w:val="both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p w:rsidR="00A72C4F" w:rsidRDefault="00A72C4F">
      <w:pPr>
        <w:pStyle w:val="NormalWeb"/>
        <w:shd w:val="clear" w:color="auto" w:fill="FFFFFF"/>
        <w:spacing w:beforeAutospacing="0" w:after="240" w:afterAutospacing="0"/>
        <w:jc w:val="righ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文留镇程枣林村</w:t>
      </w:r>
    </w:p>
    <w:p w:rsidR="00A72C4F" w:rsidRDefault="00A72C4F">
      <w:pPr>
        <w:pStyle w:val="NormalWeb"/>
        <w:shd w:val="clear" w:color="auto" w:fill="FFFFFF"/>
        <w:spacing w:beforeAutospacing="0" w:after="240" w:afterAutospacing="0"/>
        <w:jc w:val="right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</w:p>
    <w:p w:rsidR="00A72C4F" w:rsidRDefault="00A72C4F">
      <w:pPr>
        <w:ind w:firstLine="64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</w:p>
    <w:sectPr w:rsidR="00A72C4F" w:rsidSect="0026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600C4"/>
    <w:multiLevelType w:val="singleLevel"/>
    <w:tmpl w:val="FDE600C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E54D2C"/>
    <w:rsid w:val="0014259C"/>
    <w:rsid w:val="002638FF"/>
    <w:rsid w:val="00450156"/>
    <w:rsid w:val="005A7CDF"/>
    <w:rsid w:val="00612A28"/>
    <w:rsid w:val="007166D9"/>
    <w:rsid w:val="00734F39"/>
    <w:rsid w:val="00755809"/>
    <w:rsid w:val="00A72C4F"/>
    <w:rsid w:val="00EC541C"/>
    <w:rsid w:val="0DB07FED"/>
    <w:rsid w:val="324F023A"/>
    <w:rsid w:val="35EF0289"/>
    <w:rsid w:val="40D05313"/>
    <w:rsid w:val="524E5853"/>
    <w:rsid w:val="5AE54D2C"/>
    <w:rsid w:val="5C904BF6"/>
    <w:rsid w:val="5CFD779C"/>
    <w:rsid w:val="5F420C74"/>
    <w:rsid w:val="6C0B6DDE"/>
    <w:rsid w:val="71D237EE"/>
    <w:rsid w:val="724B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FF"/>
    <w:pPr>
      <w:jc w:val="both"/>
    </w:pPr>
    <w:rPr>
      <w:rFonts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38FF"/>
    <w:pPr>
      <w:spacing w:beforeAutospacing="1" w:afterAutospacing="1"/>
      <w:jc w:val="left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枣科村2021年村务工作计划    </dc:title>
  <dc:subject/>
  <dc:creator>王进杰</dc:creator>
  <cp:keywords/>
  <dc:description/>
  <cp:lastModifiedBy>微软用户</cp:lastModifiedBy>
  <cp:revision>2</cp:revision>
  <dcterms:created xsi:type="dcterms:W3CDTF">2021-03-19T09:24:00Z</dcterms:created>
  <dcterms:modified xsi:type="dcterms:W3CDTF">2021-03-19T09:24:00Z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