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86" w:rsidRDefault="0048316D" w:rsidP="00AC42B2">
      <w:pPr>
        <w:pStyle w:val="1"/>
        <w:jc w:val="center"/>
        <w:rPr>
          <w:rFonts w:hint="eastAsia"/>
        </w:rPr>
      </w:pPr>
      <w:r>
        <w:rPr>
          <w:rFonts w:hint="eastAsia"/>
        </w:rPr>
        <w:t>2020</w:t>
      </w:r>
      <w:r>
        <w:rPr>
          <w:rFonts w:hint="eastAsia"/>
        </w:rPr>
        <w:t>年安楼村工作计划</w:t>
      </w:r>
    </w:p>
    <w:p w:rsidR="0048316D" w:rsidRPr="0048316D" w:rsidRDefault="0048316D" w:rsidP="0048316D">
      <w:pPr>
        <w:ind w:firstLineChars="400" w:firstLine="1600"/>
        <w:rPr>
          <w:rFonts w:asciiTheme="majorEastAsia" w:eastAsiaTheme="majorEastAsia" w:hAnsiTheme="majorEastAsia" w:hint="eastAsia"/>
          <w:sz w:val="40"/>
          <w:szCs w:val="44"/>
        </w:rPr>
      </w:pPr>
    </w:p>
    <w:p w:rsidR="0048316D" w:rsidRPr="00AC42B2" w:rsidRDefault="0048316D" w:rsidP="00AC42B2">
      <w:pPr>
        <w:ind w:firstLineChars="250" w:firstLine="800"/>
        <w:rPr>
          <w:rFonts w:hint="eastAsia"/>
          <w:sz w:val="32"/>
        </w:rPr>
      </w:pPr>
      <w:r w:rsidRPr="00AC42B2">
        <w:rPr>
          <w:rFonts w:hint="eastAsia"/>
          <w:sz w:val="32"/>
        </w:rPr>
        <w:t>安楼村位于文留镇政府东南</w:t>
      </w:r>
      <w:r w:rsidRPr="00AC42B2">
        <w:rPr>
          <w:rFonts w:hint="eastAsia"/>
          <w:sz w:val="32"/>
        </w:rPr>
        <w:t>2.4</w:t>
      </w:r>
      <w:r w:rsidRPr="00AC42B2">
        <w:rPr>
          <w:rFonts w:hint="eastAsia"/>
          <w:sz w:val="32"/>
        </w:rPr>
        <w:t>公里，毗邻</w:t>
      </w:r>
      <w:r w:rsidRPr="00AC42B2">
        <w:rPr>
          <w:rFonts w:hint="eastAsia"/>
          <w:sz w:val="32"/>
        </w:rPr>
        <w:t>305</w:t>
      </w:r>
      <w:r w:rsidRPr="00AC42B2">
        <w:rPr>
          <w:rFonts w:hint="eastAsia"/>
          <w:sz w:val="32"/>
        </w:rPr>
        <w:t>省道，交通便利。全村现有</w:t>
      </w:r>
      <w:r w:rsidRPr="00AC42B2">
        <w:rPr>
          <w:rFonts w:hint="eastAsia"/>
          <w:sz w:val="32"/>
        </w:rPr>
        <w:t>279</w:t>
      </w:r>
      <w:r w:rsidRPr="00AC42B2">
        <w:rPr>
          <w:rFonts w:hint="eastAsia"/>
          <w:sz w:val="32"/>
        </w:rPr>
        <w:t>户，</w:t>
      </w:r>
      <w:r w:rsidRPr="00AC42B2">
        <w:rPr>
          <w:rFonts w:hint="eastAsia"/>
          <w:sz w:val="32"/>
        </w:rPr>
        <w:t>1253</w:t>
      </w:r>
      <w:r w:rsidRPr="00AC42B2">
        <w:rPr>
          <w:rFonts w:hint="eastAsia"/>
          <w:sz w:val="32"/>
        </w:rPr>
        <w:t>热闹，耕地</w:t>
      </w:r>
      <w:r w:rsidRPr="00AC42B2">
        <w:rPr>
          <w:rFonts w:hint="eastAsia"/>
          <w:sz w:val="32"/>
        </w:rPr>
        <w:t>1071</w:t>
      </w:r>
      <w:r w:rsidRPr="00AC42B2">
        <w:rPr>
          <w:rFonts w:hint="eastAsia"/>
          <w:sz w:val="32"/>
        </w:rPr>
        <w:t>亩，辖</w:t>
      </w:r>
      <w:r w:rsidRPr="00AC42B2">
        <w:rPr>
          <w:rFonts w:hint="eastAsia"/>
          <w:sz w:val="32"/>
        </w:rPr>
        <w:t>7</w:t>
      </w:r>
      <w:r w:rsidRPr="00AC42B2">
        <w:rPr>
          <w:rFonts w:hint="eastAsia"/>
          <w:sz w:val="32"/>
        </w:rPr>
        <w:t>各小组，</w:t>
      </w:r>
      <w:r w:rsidRPr="00AC42B2">
        <w:rPr>
          <w:rFonts w:hint="eastAsia"/>
          <w:sz w:val="32"/>
        </w:rPr>
        <w:t>9</w:t>
      </w:r>
      <w:r w:rsidRPr="00AC42B2">
        <w:rPr>
          <w:rFonts w:hint="eastAsia"/>
          <w:sz w:val="32"/>
        </w:rPr>
        <w:t>名村“两委”成员，</w:t>
      </w:r>
      <w:r w:rsidRPr="00AC42B2">
        <w:rPr>
          <w:rFonts w:hint="eastAsia"/>
          <w:sz w:val="32"/>
        </w:rPr>
        <w:t>52</w:t>
      </w:r>
      <w:r w:rsidRPr="00AC42B2">
        <w:rPr>
          <w:rFonts w:hint="eastAsia"/>
          <w:sz w:val="32"/>
        </w:rPr>
        <w:t>名党员，</w:t>
      </w:r>
      <w:r w:rsidRPr="00AC42B2">
        <w:rPr>
          <w:rFonts w:hint="eastAsia"/>
          <w:sz w:val="32"/>
        </w:rPr>
        <w:t>4</w:t>
      </w:r>
      <w:r w:rsidRPr="00AC42B2">
        <w:rPr>
          <w:rFonts w:hint="eastAsia"/>
          <w:sz w:val="32"/>
        </w:rPr>
        <w:t>名后备干部。</w:t>
      </w:r>
    </w:p>
    <w:p w:rsidR="0048316D" w:rsidRPr="00AC42B2" w:rsidRDefault="00AC42B2" w:rsidP="00AC42B2">
      <w:pPr>
        <w:pStyle w:val="2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 w:rsidR="0048316D" w:rsidRPr="00AC42B2">
        <w:rPr>
          <w:rFonts w:hint="eastAsia"/>
        </w:rPr>
        <w:t>坚持党建引领，助推乡村振兴</w:t>
      </w:r>
    </w:p>
    <w:p w:rsidR="0048316D" w:rsidRPr="00AC42B2" w:rsidRDefault="0048316D" w:rsidP="00A10315">
      <w:pPr>
        <w:pStyle w:val="a3"/>
        <w:numPr>
          <w:ilvl w:val="0"/>
          <w:numId w:val="3"/>
        </w:numPr>
        <w:ind w:firstLineChars="0"/>
        <w:rPr>
          <w:rFonts w:hint="eastAsia"/>
          <w:sz w:val="32"/>
        </w:rPr>
      </w:pPr>
      <w:r w:rsidRPr="00AC42B2">
        <w:rPr>
          <w:rStyle w:val="2Char"/>
          <w:rFonts w:hint="eastAsia"/>
        </w:rPr>
        <w:t>坚持落实“三会一课”制度和“落地工作法”制度</w:t>
      </w:r>
      <w:r w:rsidRPr="00AC42B2">
        <w:rPr>
          <w:rFonts w:hint="eastAsia"/>
          <w:sz w:val="32"/>
        </w:rPr>
        <w:t>。确保时间、人员、内容和效果四到位。加强党员管理，坚持民主管理和党务政务公开制度，每星期一组织在家党员群众两委干部一起举行“升国旗、宣读入党誓词”等仪式，加强对祖国、对党的忠诚。每月召开党员主题活动日，做好“六民”活动，利用快乐星期天、</w:t>
      </w:r>
      <w:r w:rsidR="00A10315" w:rsidRPr="00AC42B2">
        <w:rPr>
          <w:rFonts w:hint="eastAsia"/>
          <w:sz w:val="32"/>
        </w:rPr>
        <w:t>“十类人”评选、“中国好声音”选拔赛等一系列活动极大丰富了广大群众的精神文化生活，建立党员微信群，加强党员联系，充分发挥党员作用。</w:t>
      </w:r>
    </w:p>
    <w:p w:rsidR="00A10315" w:rsidRPr="00AC42B2" w:rsidRDefault="00A10315" w:rsidP="00A10315">
      <w:pPr>
        <w:pStyle w:val="a3"/>
        <w:numPr>
          <w:ilvl w:val="0"/>
          <w:numId w:val="3"/>
        </w:numPr>
        <w:ind w:firstLineChars="0"/>
        <w:rPr>
          <w:rFonts w:hint="eastAsia"/>
          <w:sz w:val="32"/>
        </w:rPr>
      </w:pPr>
      <w:r w:rsidRPr="00AC42B2">
        <w:rPr>
          <w:rStyle w:val="2Char"/>
          <w:rFonts w:hint="eastAsia"/>
        </w:rPr>
        <w:t>围绕实施乡村振兴战略重点任务发挥农村基层组织作用</w:t>
      </w:r>
      <w:r w:rsidRPr="00AC42B2">
        <w:rPr>
          <w:rFonts w:hint="eastAsia"/>
          <w:sz w:val="32"/>
        </w:rPr>
        <w:t>。为炒热思想，组织村党员和群众代表去浙江、江苏、山东寿光、班家小镇、山东鱼台等地参观学习考察，会上明确目标和任务，所有村“两</w:t>
      </w:r>
      <w:r w:rsidRPr="00AC42B2">
        <w:rPr>
          <w:rFonts w:hint="eastAsia"/>
          <w:sz w:val="32"/>
        </w:rPr>
        <w:lastRenderedPageBreak/>
        <w:t>委”班子成员公开承诺，量化考核目标。同时，发挥本村乡土人才作用，鼓他们回乡创业，邀请他们参加党员大会和群众代表大会，体会家乡变化，感受浓浓的乡情，号召他们积极投身于家乡建设中来。</w:t>
      </w:r>
    </w:p>
    <w:p w:rsidR="00A10315" w:rsidRPr="00AC42B2" w:rsidRDefault="00A10315" w:rsidP="00A10315">
      <w:pPr>
        <w:pStyle w:val="a3"/>
        <w:numPr>
          <w:ilvl w:val="0"/>
          <w:numId w:val="3"/>
        </w:numPr>
        <w:ind w:firstLineChars="0"/>
        <w:rPr>
          <w:rFonts w:hint="eastAsia"/>
          <w:sz w:val="32"/>
        </w:rPr>
      </w:pPr>
      <w:r w:rsidRPr="00AC42B2">
        <w:rPr>
          <w:rStyle w:val="2Char"/>
          <w:rFonts w:hint="eastAsia"/>
        </w:rPr>
        <w:t>优化组织带头人队伍，加强后备干部建设</w:t>
      </w:r>
      <w:r w:rsidRPr="00AC42B2">
        <w:rPr>
          <w:rFonts w:hint="eastAsia"/>
          <w:sz w:val="32"/>
        </w:rPr>
        <w:t>。注重从返乡务农高中以上毕业生、退伍军人、致富带头人中培养村级后备干部。再发挥他们自身优势，在产业结构调整、乡风文明</w:t>
      </w:r>
      <w:r w:rsidR="00AC42B2" w:rsidRPr="00AC42B2">
        <w:rPr>
          <w:rFonts w:hint="eastAsia"/>
          <w:sz w:val="32"/>
        </w:rPr>
        <w:t>、信访稳定、土地流转等工作中发挥重大作用。</w:t>
      </w:r>
    </w:p>
    <w:p w:rsidR="00AC42B2" w:rsidRPr="00AC42B2" w:rsidRDefault="00AC42B2" w:rsidP="00AC42B2">
      <w:pPr>
        <w:pStyle w:val="2"/>
        <w:rPr>
          <w:rFonts w:hint="eastAsia"/>
        </w:rPr>
      </w:pPr>
      <w:r>
        <w:rPr>
          <w:rFonts w:hint="eastAsia"/>
        </w:rPr>
        <w:t>二</w:t>
      </w:r>
      <w:r>
        <w:rPr>
          <w:rFonts w:hint="eastAsia"/>
        </w:rPr>
        <w:t xml:space="preserve">     </w:t>
      </w:r>
      <w:r w:rsidRPr="00AC42B2">
        <w:rPr>
          <w:rFonts w:hint="eastAsia"/>
        </w:rPr>
        <w:t>下步打算</w:t>
      </w:r>
    </w:p>
    <w:p w:rsidR="00AC42B2" w:rsidRPr="00AC42B2" w:rsidRDefault="00AC42B2" w:rsidP="00AC42B2">
      <w:pPr>
        <w:pStyle w:val="a3"/>
        <w:numPr>
          <w:ilvl w:val="0"/>
          <w:numId w:val="4"/>
        </w:numPr>
        <w:ind w:firstLineChars="0"/>
        <w:rPr>
          <w:rFonts w:hint="eastAsia"/>
          <w:sz w:val="32"/>
        </w:rPr>
      </w:pPr>
      <w:r w:rsidRPr="00AC42B2">
        <w:rPr>
          <w:rFonts w:hint="eastAsia"/>
          <w:sz w:val="32"/>
        </w:rPr>
        <w:t>在村“两委”的带动下，继续加大土地流转面积，为下一步扩展种植做好前提工作。</w:t>
      </w:r>
    </w:p>
    <w:p w:rsidR="00AC42B2" w:rsidRPr="00AC42B2" w:rsidRDefault="00AC42B2" w:rsidP="00AC42B2">
      <w:pPr>
        <w:pStyle w:val="a3"/>
        <w:numPr>
          <w:ilvl w:val="0"/>
          <w:numId w:val="4"/>
        </w:numPr>
        <w:ind w:firstLineChars="0"/>
        <w:rPr>
          <w:sz w:val="32"/>
        </w:rPr>
      </w:pPr>
      <w:r w:rsidRPr="00AC42B2">
        <w:rPr>
          <w:rFonts w:hint="eastAsia"/>
          <w:sz w:val="32"/>
        </w:rPr>
        <w:t>推动主导产业发展。村“两委”在充分调研分析的基础上，在镇党委政府的支持下，投资</w:t>
      </w:r>
      <w:r w:rsidRPr="00AC42B2">
        <w:rPr>
          <w:rFonts w:hint="eastAsia"/>
          <w:sz w:val="32"/>
        </w:rPr>
        <w:t>200</w:t>
      </w:r>
      <w:r w:rsidRPr="00AC42B2">
        <w:rPr>
          <w:rFonts w:hint="eastAsia"/>
          <w:sz w:val="32"/>
        </w:rPr>
        <w:t>万流转土地</w:t>
      </w:r>
      <w:r w:rsidRPr="00AC42B2">
        <w:rPr>
          <w:rFonts w:hint="eastAsia"/>
          <w:sz w:val="32"/>
        </w:rPr>
        <w:t>90</w:t>
      </w:r>
      <w:r w:rsidRPr="00AC42B2">
        <w:rPr>
          <w:rFonts w:hint="eastAsia"/>
          <w:sz w:val="32"/>
        </w:rPr>
        <w:t>余亩，搭建菜棚</w:t>
      </w:r>
      <w:r w:rsidRPr="00AC42B2">
        <w:rPr>
          <w:rFonts w:hint="eastAsia"/>
          <w:sz w:val="32"/>
        </w:rPr>
        <w:t>35</w:t>
      </w:r>
      <w:r w:rsidRPr="00AC42B2">
        <w:rPr>
          <w:rFonts w:hint="eastAsia"/>
          <w:sz w:val="32"/>
        </w:rPr>
        <w:t>个。让合作社不仅实现产品多样化，更要实现产业多样化。</w:t>
      </w:r>
    </w:p>
    <w:p w:rsidR="00706986" w:rsidRDefault="00706986">
      <w:pPr>
        <w:pStyle w:val="a3"/>
        <w:ind w:firstLineChars="100" w:firstLine="300"/>
        <w:rPr>
          <w:sz w:val="30"/>
          <w:szCs w:val="30"/>
        </w:rPr>
      </w:pPr>
    </w:p>
    <w:sectPr w:rsidR="00706986" w:rsidSect="00706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2803"/>
    <w:multiLevelType w:val="hybridMultilevel"/>
    <w:tmpl w:val="21925776"/>
    <w:lvl w:ilvl="0" w:tplc="E0EE956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8E1AAC"/>
    <w:multiLevelType w:val="multilevel"/>
    <w:tmpl w:val="3A8E1AAC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abstractNum w:abstractNumId="2">
    <w:nsid w:val="505E5CB9"/>
    <w:multiLevelType w:val="hybridMultilevel"/>
    <w:tmpl w:val="8264A2D0"/>
    <w:lvl w:ilvl="0" w:tplc="9072E7CE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A10086A"/>
    <w:multiLevelType w:val="hybridMultilevel"/>
    <w:tmpl w:val="5F06E940"/>
    <w:lvl w:ilvl="0" w:tplc="375669E2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0F93"/>
    <w:rsid w:val="00235F7F"/>
    <w:rsid w:val="003A6929"/>
    <w:rsid w:val="00421575"/>
    <w:rsid w:val="004536C2"/>
    <w:rsid w:val="0048316D"/>
    <w:rsid w:val="00497F40"/>
    <w:rsid w:val="00706986"/>
    <w:rsid w:val="009B4D7E"/>
    <w:rsid w:val="00A10315"/>
    <w:rsid w:val="00A20835"/>
    <w:rsid w:val="00AC42B2"/>
    <w:rsid w:val="00AF0F93"/>
    <w:rsid w:val="00BA1CFC"/>
    <w:rsid w:val="00BD5586"/>
    <w:rsid w:val="0D911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8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C42B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42B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986"/>
    <w:pPr>
      <w:ind w:firstLineChars="200" w:firstLine="420"/>
    </w:pPr>
  </w:style>
  <w:style w:type="paragraph" w:styleId="a4">
    <w:name w:val="Subtitle"/>
    <w:basedOn w:val="a"/>
    <w:next w:val="a"/>
    <w:link w:val="Char"/>
    <w:uiPriority w:val="11"/>
    <w:qFormat/>
    <w:rsid w:val="0048316D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4"/>
    <w:uiPriority w:val="11"/>
    <w:rsid w:val="0048316D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AC42B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C42B2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2018-12-14T03:05:00Z</dcterms:created>
  <dcterms:modified xsi:type="dcterms:W3CDTF">2020-07-10T03:16:00Z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