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2019</w: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文留镇高庄村</w:t>
      </w:r>
      <w:r>
        <w:rPr>
          <w:rFonts w:hint="eastAsia"/>
          <w:sz w:val="48"/>
          <w:szCs w:val="48"/>
          <w:lang w:val="en-US" w:eastAsia="zh-CN"/>
        </w:rPr>
        <w:t>工作完成情况</w:t>
      </w:r>
    </w:p>
    <w:p>
      <w:pPr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继续开展扶志扶智教育工程，争取明年未脱贫户通过自身努力发展产业，靠内生动力脱贫。3、继续督导落实医疗救助、教育补贴、金融贷款、阳光雨露计划等各项扶贫政策。 已完成</w:t>
      </w:r>
    </w:p>
    <w:p>
      <w:pPr>
        <w:numPr>
          <w:ilvl w:val="0"/>
          <w:numId w:val="0"/>
        </w:numPr>
        <w:ind w:leftChars="0"/>
        <w:jc w:val="left"/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2、以发展农村经济为支撑，打造“有产业”的新乡村，文化繁荣离不开经济繁荣，经济发展是乡村振兴的重要基础，提升村容村貌。已完成</w:t>
      </w:r>
    </w:p>
    <w:p>
      <w:pPr>
        <w:numPr>
          <w:ilvl w:val="0"/>
          <w:numId w:val="0"/>
        </w:numPr>
        <w:jc w:val="left"/>
        <w:rPr>
          <w:rFonts w:hint="default" w:cstheme="minorBidi"/>
          <w:kern w:val="2"/>
          <w:sz w:val="40"/>
          <w:szCs w:val="40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3、组建并大力支持高庄跳舞专业队，进一步增加广大人民群众的健身运动，丰富人民群众的精神食粮，倡导文明新风。 已完成</w:t>
      </w:r>
    </w:p>
    <w:p>
      <w:pPr>
        <w:numPr>
          <w:ilvl w:val="0"/>
          <w:numId w:val="0"/>
        </w:numPr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                </w:t>
      </w:r>
    </w:p>
    <w:p>
      <w:pPr>
        <w:numPr>
          <w:ilvl w:val="0"/>
          <w:numId w:val="0"/>
        </w:numPr>
        <w:ind w:firstLine="3200" w:firstLineChars="800"/>
        <w:jc w:val="left"/>
        <w:rPr>
          <w:rFonts w:hint="eastAsia" w:cstheme="minorBidi"/>
          <w:kern w:val="2"/>
          <w:sz w:val="40"/>
          <w:szCs w:val="40"/>
          <w:lang w:val="en-US" w:eastAsia="zh-CN" w:bidi="ar-SA"/>
        </w:rPr>
      </w:pPr>
      <w:r>
        <w:rPr>
          <w:rFonts w:hint="eastAsia" w:cstheme="minorBidi"/>
          <w:kern w:val="2"/>
          <w:sz w:val="40"/>
          <w:szCs w:val="40"/>
          <w:lang w:val="en-US" w:eastAsia="zh-CN" w:bidi="ar-SA"/>
        </w:rPr>
        <w:t>高庄村委员会</w:t>
      </w:r>
    </w:p>
    <w:p>
      <w:pPr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0"/>
          <w:szCs w:val="40"/>
          <w:lang w:val="en-US" w:eastAsia="zh-CN" w:bidi="ar-SA"/>
        </w:rPr>
        <w:t xml:space="preserve">             </w:t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2020年7月9</w:t>
      </w:r>
      <w:bookmarkStart w:id="0" w:name="_GoBack"/>
      <w:bookmarkEnd w:id="0"/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79EA6"/>
    <w:multiLevelType w:val="singleLevel"/>
    <w:tmpl w:val="70F79E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0716F"/>
    <w:rsid w:val="02783B2F"/>
    <w:rsid w:val="1E3E2345"/>
    <w:rsid w:val="202C6F11"/>
    <w:rsid w:val="22FE5D6B"/>
    <w:rsid w:val="27A65A01"/>
    <w:rsid w:val="2C60716F"/>
    <w:rsid w:val="2DEF3D18"/>
    <w:rsid w:val="41722464"/>
    <w:rsid w:val="49793393"/>
    <w:rsid w:val="4E626F45"/>
    <w:rsid w:val="5F292655"/>
    <w:rsid w:val="6D687D87"/>
    <w:rsid w:val="6F83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2019-09-09T03:40:00Z</dcterms:created>
  <dc:creator>Administrator</dc:creator>
  <cp:lastModifiedBy>濮阳县检察院</cp:lastModifiedBy>
  <dcterms:modified xsi:type="dcterms:W3CDTF">2020-07-09T01:54:33Z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