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78" w:rsidRDefault="002C3804">
      <w:pPr>
        <w:spacing w:line="312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胡家庄村民生政策落实情况</w:t>
      </w:r>
    </w:p>
    <w:p w:rsidR="00B14278" w:rsidRDefault="00B14278">
      <w:pPr>
        <w:spacing w:line="312" w:lineRule="auto"/>
        <w:ind w:firstLine="640"/>
        <w:rPr>
          <w:rFonts w:ascii="仿宋_GB2312" w:eastAsia="仿宋_GB2312" w:hAnsi="仿宋_GB2312" w:cs="仿宋_GB2312"/>
          <w:b/>
          <w:sz w:val="32"/>
          <w:szCs w:val="32"/>
        </w:rPr>
      </w:pPr>
    </w:p>
    <w:p w:rsidR="00B14278" w:rsidRDefault="002C3804">
      <w:pPr>
        <w:spacing w:line="312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（一）、</w:t>
      </w:r>
      <w:r>
        <w:rPr>
          <w:rFonts w:ascii="仿宋_GB2312" w:eastAsia="仿宋_GB2312" w:hAnsi="仿宋_GB2312" w:cs="仿宋_GB2312"/>
          <w:sz w:val="32"/>
          <w:szCs w:val="32"/>
        </w:rPr>
        <w:t>建档立卡贫困户13户36人；2017年脱贫8户25人,2018年脱贫3户4人,2020年计划脱贫2户7人;</w:t>
      </w:r>
    </w:p>
    <w:p w:rsidR="00B14278" w:rsidRDefault="002C3804">
      <w:pPr>
        <w:spacing w:line="312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（二）、</w:t>
      </w:r>
      <w:r>
        <w:rPr>
          <w:rFonts w:ascii="仿宋_GB2312" w:eastAsia="仿宋_GB2312" w:hAnsi="仿宋_GB2312" w:cs="仿宋_GB2312"/>
          <w:sz w:val="32"/>
          <w:szCs w:val="32"/>
        </w:rPr>
        <w:t>低保户28户51人,2020年低保补助金A类每人每月</w:t>
      </w:r>
      <w:r>
        <w:rPr>
          <w:rFonts w:ascii="仿宋_GB2312" w:eastAsia="仿宋_GB2312" w:hAnsi="仿宋_GB2312" w:cs="仿宋_GB2312" w:hint="eastAsia"/>
          <w:sz w:val="32"/>
          <w:szCs w:val="32"/>
        </w:rPr>
        <w:t>340</w:t>
      </w:r>
      <w:r>
        <w:rPr>
          <w:rFonts w:ascii="仿宋_GB2312" w:eastAsia="仿宋_GB2312" w:hAnsi="仿宋_GB2312" w:cs="仿宋_GB2312"/>
          <w:sz w:val="32"/>
          <w:szCs w:val="32"/>
        </w:rPr>
        <w:t>元，B类每人每月178元；第一季度已发放。</w:t>
      </w:r>
    </w:p>
    <w:p w:rsidR="00B14278" w:rsidRDefault="002C3804">
      <w:pPr>
        <w:spacing w:line="312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（三）、</w:t>
      </w:r>
      <w:r>
        <w:rPr>
          <w:rFonts w:ascii="仿宋_GB2312" w:eastAsia="仿宋_GB2312" w:hAnsi="仿宋_GB2312" w:cs="仿宋_GB2312"/>
          <w:sz w:val="32"/>
          <w:szCs w:val="32"/>
        </w:rPr>
        <w:t>五保户2户2人，2020年五保补助金每年每人5540元，第一季度已发放。</w:t>
      </w:r>
    </w:p>
    <w:p w:rsidR="00B14278" w:rsidRDefault="002C3804">
      <w:pPr>
        <w:spacing w:line="312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（四）、</w:t>
      </w:r>
      <w:r>
        <w:rPr>
          <w:rFonts w:ascii="仿宋_GB2312" w:eastAsia="仿宋_GB2312" w:hAnsi="仿宋_GB2312" w:cs="仿宋_GB2312"/>
          <w:sz w:val="32"/>
          <w:szCs w:val="32"/>
        </w:rPr>
        <w:t>享受残疾人护理补贴14人，护理补贴每人每月60元；第一季度已发放。</w:t>
      </w:r>
    </w:p>
    <w:p w:rsidR="00B14278" w:rsidRDefault="002C3804">
      <w:pPr>
        <w:spacing w:line="312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（五）、</w:t>
      </w:r>
      <w:r>
        <w:rPr>
          <w:rFonts w:ascii="仿宋_GB2312" w:eastAsia="仿宋_GB2312" w:hAnsi="仿宋_GB2312" w:cs="仿宋_GB2312"/>
          <w:sz w:val="32"/>
          <w:szCs w:val="32"/>
        </w:rPr>
        <w:t>享受残疾人生活补贴14人，生活补贴每人每月60元；第一季度已发放。</w:t>
      </w:r>
    </w:p>
    <w:p w:rsidR="00B14278" w:rsidRDefault="002C3804">
      <w:pPr>
        <w:spacing w:line="312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（六）、</w:t>
      </w:r>
      <w:r>
        <w:rPr>
          <w:rFonts w:ascii="仿宋_GB2312" w:eastAsia="仿宋_GB2312" w:hAnsi="仿宋_GB2312" w:cs="仿宋_GB2312"/>
          <w:sz w:val="32"/>
          <w:szCs w:val="32"/>
        </w:rPr>
        <w:t>公益岗保洁员</w:t>
      </w:r>
      <w:r w:rsidR="00A0418F">
        <w:rPr>
          <w:rFonts w:ascii="仿宋_GB2312" w:eastAsia="仿宋_GB2312" w:hAnsi="仿宋_GB2312" w:cs="仿宋_GB2312"/>
          <w:sz w:val="32"/>
          <w:szCs w:val="32"/>
        </w:rPr>
        <w:t>1</w:t>
      </w:r>
      <w:r w:rsidR="00A0418F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人，每人每月500元；2020年1-3月工资已发放。</w:t>
      </w:r>
    </w:p>
    <w:p w:rsidR="00B14278" w:rsidRDefault="00B14278">
      <w:pPr>
        <w:spacing w:line="312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B14278" w:rsidRDefault="00B14278">
      <w:pPr>
        <w:spacing w:line="312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B14278" w:rsidRDefault="00B14278">
      <w:pPr>
        <w:spacing w:line="312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B14278" w:rsidRDefault="00B14278">
      <w:pPr>
        <w:spacing w:line="312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B14278" w:rsidRDefault="00B14278">
      <w:pPr>
        <w:spacing w:line="312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B14278" w:rsidRDefault="00B14278">
      <w:pPr>
        <w:spacing w:line="312" w:lineRule="auto"/>
        <w:ind w:firstLine="640"/>
        <w:jc w:val="right"/>
        <w:rPr>
          <w:rFonts w:ascii="仿宋_GB2312" w:eastAsia="仿宋_GB2312" w:hAnsi="仿宋_GB2312" w:cs="仿宋_GB2312"/>
          <w:b/>
          <w:sz w:val="32"/>
          <w:szCs w:val="32"/>
        </w:rPr>
      </w:pPr>
    </w:p>
    <w:p w:rsidR="00B14278" w:rsidRDefault="002C3804">
      <w:pPr>
        <w:spacing w:line="312" w:lineRule="auto"/>
        <w:ind w:firstLine="640"/>
        <w:jc w:val="righ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胡家庄村委会</w:t>
      </w:r>
    </w:p>
    <w:p w:rsidR="00B14278" w:rsidRDefault="002C3804">
      <w:pPr>
        <w:spacing w:line="312" w:lineRule="auto"/>
        <w:ind w:firstLine="640"/>
        <w:jc w:val="righ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2020年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6</w:t>
      </w:r>
      <w:r>
        <w:rPr>
          <w:rFonts w:ascii="仿宋_GB2312" w:eastAsia="仿宋_GB2312" w:hAnsi="仿宋_GB2312" w:cs="仿宋_GB2312"/>
          <w:b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  <w:r>
        <w:rPr>
          <w:rFonts w:ascii="仿宋_GB2312" w:eastAsia="仿宋_GB2312" w:hAnsi="仿宋_GB2312" w:cs="仿宋_GB2312"/>
          <w:b/>
          <w:sz w:val="32"/>
          <w:szCs w:val="32"/>
        </w:rPr>
        <w:t>日</w:t>
      </w:r>
    </w:p>
    <w:sectPr w:rsidR="00B14278" w:rsidSect="00B14278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balanceSingleByteDoubleByteWidth/>
    <w:useFELayout/>
  </w:compat>
  <w:rsids>
    <w:rsidRoot w:val="00B14278"/>
    <w:rsid w:val="0020646E"/>
    <w:rsid w:val="002C3804"/>
    <w:rsid w:val="00A0418F"/>
    <w:rsid w:val="00B1427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278"/>
    <w:pPr>
      <w:spacing w:after="0"/>
      <w:jc w:val="both"/>
    </w:pPr>
    <w:rPr>
      <w:rFonts w:ascii="Calibri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2020-06-01T03:04:00Z</dcterms:created>
  <dcterms:modified xsi:type="dcterms:W3CDTF">2020-07-09T01:03:00Z</dcterms:modified>
</cp:coreProperties>
</file>